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Fonts w:ascii="Helvetica Neue" w:cs="Helvetica Neue" w:eastAsia="Helvetica Neue" w:hAnsi="Helvetica Neue"/>
          <w:b w:val="1"/>
          <w:color w:val="3d3d3d"/>
          <w:highlight w:val="white"/>
          <w:rtl w:val="0"/>
        </w:rPr>
        <w:t xml:space="preserve">                                 </w:t>
      </w:r>
      <w:r w:rsidDel="00000000" w:rsidR="00000000" w:rsidRPr="00000000">
        <w:rPr>
          <w:rFonts w:ascii="Helvetica Neue" w:cs="Helvetica Neue" w:eastAsia="Helvetica Neue" w:hAnsi="Helvetica Neue"/>
          <w:b w:val="1"/>
          <w:color w:val="3d3d3d"/>
          <w:sz w:val="26"/>
          <w:szCs w:val="26"/>
          <w:highlight w:val="white"/>
          <w:rtl w:val="0"/>
        </w:rPr>
        <w:t xml:space="preserve">Codebase Setup for Svatantra/Edelweiss</w:t>
      </w:r>
      <w:r w:rsidDel="00000000" w:rsidR="00000000" w:rsidRPr="00000000">
        <w:rPr>
          <w:rFonts w:ascii="Helvetica Neue" w:cs="Helvetica Neue" w:eastAsia="Helvetica Neue" w:hAnsi="Helvetica Neue"/>
          <w:color w:val="3d3d3d"/>
          <w:sz w:val="26"/>
          <w:szCs w:val="26"/>
          <w:highlight w:val="white"/>
          <w:rtl w:val="0"/>
        </w:rPr>
        <w:br w:type="textWrapping"/>
      </w:r>
      <w:r w:rsidDel="00000000" w:rsidR="00000000" w:rsidRPr="00000000">
        <w:rPr>
          <w:rFonts w:ascii="Helvetica Neue" w:cs="Helvetica Neue" w:eastAsia="Helvetica Neue" w:hAnsi="Helvetica Neue"/>
          <w:b w:val="1"/>
          <w:color w:val="3d3d3d"/>
          <w:highlight w:val="white"/>
          <w:rtl w:val="0"/>
        </w:rPr>
        <w:br w:type="textWrapping"/>
        <w:t xml:space="preserve">PostgreSQL database setup</w:t>
      </w:r>
      <w:r w:rsidDel="00000000" w:rsidR="00000000" w:rsidRPr="00000000">
        <w:rPr>
          <w:rFonts w:ascii="Helvetica Neue" w:cs="Helvetica Neue" w:eastAsia="Helvetica Neue" w:hAnsi="Helvetica Neue"/>
          <w:color w:val="3d3d3d"/>
          <w:highlight w:val="white"/>
          <w:rtl w:val="0"/>
        </w:rPr>
        <w:br w:type="textWrapping"/>
        <w:br w:type="textWrapping"/>
        <w:t xml:space="preserve">Step 1- Download the most recent version of PostgreSQL by clicking on this link.</w:t>
        <w:br w:type="textWrapping"/>
      </w:r>
      <w:hyperlink r:id="rId7">
        <w:r w:rsidDel="00000000" w:rsidR="00000000" w:rsidRPr="00000000">
          <w:rPr>
            <w:rFonts w:ascii="Arial" w:cs="Arial" w:eastAsia="Arial" w:hAnsi="Arial"/>
            <w:color w:val="0563c1"/>
            <w:sz w:val="21"/>
            <w:szCs w:val="21"/>
            <w:u w:val="single"/>
            <w:rtl w:val="0"/>
          </w:rPr>
          <w:t xml:space="preserve">https://www.guru99.com/download-install-postgresql.html</w:t>
        </w:r>
      </w:hyperlink>
      <w:r w:rsidDel="00000000" w:rsidR="00000000" w:rsidRPr="00000000">
        <w:rPr>
          <w:rtl w:val="0"/>
        </w:rPr>
        <w:t xml:space="preserve"> </w:t>
      </w:r>
      <w:r w:rsidDel="00000000" w:rsidR="00000000" w:rsidRPr="00000000">
        <w:rPr/>
        <w:drawing>
          <wp:inline distB="0" distT="0" distL="0" distR="0">
            <wp:extent cx="5725160" cy="3221355"/>
            <wp:effectExtent b="0" l="0" r="0" t="0"/>
            <wp:docPr id="7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rFonts w:ascii="Helvetica Neue" w:cs="Helvetica Neue" w:eastAsia="Helvetica Neue" w:hAnsi="Helvetica Neue"/>
          <w:color w:val="3d3d3d"/>
          <w:highlight w:val="white"/>
          <w:rtl w:val="0"/>
        </w:rPr>
        <w:t xml:space="preserve">Step 1- Right-click on the PostgreSQL setup and run it as administrator.</w:t>
      </w:r>
      <w:r w:rsidDel="00000000" w:rsidR="00000000" w:rsidRPr="00000000">
        <w:rPr>
          <w:rtl w:val="0"/>
        </w:rPr>
        <w:br w:type="textWrapping"/>
      </w:r>
      <w:r w:rsidDel="00000000" w:rsidR="00000000" w:rsidRPr="00000000">
        <w:rPr/>
        <w:drawing>
          <wp:inline distB="0" distT="0" distL="0" distR="0">
            <wp:extent cx="5725160" cy="3221355"/>
            <wp:effectExtent b="0" l="0" r="0" t="0"/>
            <wp:docPr id="7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2516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Fonts w:ascii="Helvetica Neue" w:cs="Helvetica Neue" w:eastAsia="Helvetica Neue" w:hAnsi="Helvetica Neue"/>
          <w:color w:val="3d3d3d"/>
          <w:highlight w:val="white"/>
          <w:rtl w:val="0"/>
        </w:rPr>
        <w:t xml:space="preserve">Step 1- </w:t>
      </w:r>
      <w:r w:rsidDel="00000000" w:rsidR="00000000" w:rsidRPr="00000000">
        <w:rPr>
          <w:rtl w:val="0"/>
        </w:rPr>
        <w:t xml:space="preserve">Click on the next button</w:t>
        <w:br w:type="textWrapping"/>
      </w:r>
      <w:r w:rsidDel="00000000" w:rsidR="00000000" w:rsidRPr="00000000">
        <w:rPr/>
        <w:drawing>
          <wp:inline distB="0" distT="0" distL="0" distR="0">
            <wp:extent cx="5725160" cy="3221355"/>
            <wp:effectExtent b="0" l="0" r="0" t="0"/>
            <wp:docPr id="7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rFonts w:ascii="Helvetica Neue" w:cs="Helvetica Neue" w:eastAsia="Helvetica Neue" w:hAnsi="Helvetica Neue"/>
          <w:color w:val="3d3d3d"/>
          <w:highlight w:val="white"/>
          <w:rtl w:val="0"/>
        </w:rPr>
        <w:t xml:space="preserve">Step 1- Choose the path to install PostgreSQL, then click the next button. </w:t>
      </w:r>
      <w:r w:rsidDel="00000000" w:rsidR="00000000" w:rsidRPr="00000000">
        <w:rPr>
          <w:rtl w:val="0"/>
        </w:rPr>
        <w:br w:type="textWrapping"/>
      </w:r>
      <w:r w:rsidDel="00000000" w:rsidR="00000000" w:rsidRPr="00000000">
        <w:rPr/>
        <w:drawing>
          <wp:inline distB="0" distT="0" distL="0" distR="0">
            <wp:extent cx="5725160" cy="3221355"/>
            <wp:effectExtent b="0" l="0" r="0" t="0"/>
            <wp:docPr id="8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2516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Fonts w:ascii="Helvetica Neue" w:cs="Helvetica Neue" w:eastAsia="Helvetica Neue" w:hAnsi="Helvetica Neue"/>
          <w:color w:val="3d3d3d"/>
          <w:highlight w:val="white"/>
          <w:rtl w:val="0"/>
        </w:rPr>
        <w:t xml:space="preserve">Step 1- Select the components to be installed and click the Next button.</w:t>
      </w:r>
      <w:r w:rsidDel="00000000" w:rsidR="00000000" w:rsidRPr="00000000">
        <w:rPr>
          <w:rtl w:val="0"/>
        </w:rPr>
        <w:br w:type="textWrapping"/>
      </w:r>
      <w:r w:rsidDel="00000000" w:rsidR="00000000" w:rsidRPr="00000000">
        <w:rPr/>
        <w:drawing>
          <wp:inline distB="0" distT="0" distL="0" distR="0">
            <wp:extent cx="5725160" cy="3221355"/>
            <wp:effectExtent b="0" l="0" r="0" t="0"/>
            <wp:docPr id="80"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br w:type="textWrapping"/>
      </w:r>
      <w:r w:rsidDel="00000000" w:rsidR="00000000" w:rsidRPr="00000000">
        <w:rPr>
          <w:rFonts w:ascii="Helvetica Neue" w:cs="Helvetica Neue" w:eastAsia="Helvetica Neue" w:hAnsi="Helvetica Neue"/>
          <w:color w:val="3d3d3d"/>
          <w:highlight w:val="white"/>
          <w:rtl w:val="0"/>
        </w:rPr>
        <w:t xml:space="preserve">Set password for the superuser of the database, this password will be required when using pgAdmin( PostgreSQL GUI).</w:t>
      </w:r>
      <w:r w:rsidDel="00000000" w:rsidR="00000000" w:rsidRPr="00000000">
        <w:rPr/>
        <w:drawing>
          <wp:inline distB="0" distT="0" distL="0" distR="0">
            <wp:extent cx="5725160" cy="3221355"/>
            <wp:effectExtent b="0" l="0" r="0" t="0"/>
            <wp:docPr id="84"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br w:type="textWrapping"/>
        <w:br w:type="textWrapping"/>
        <w:br w:type="textWrapping"/>
        <w:br w:type="textWrapping"/>
      </w:r>
    </w:p>
    <w:p w:rsidR="00000000" w:rsidDel="00000000" w:rsidP="00000000" w:rsidRDefault="00000000" w:rsidRPr="00000000" w14:paraId="00000004">
      <w:pPr>
        <w:rPr>
          <w:rFonts w:ascii="Helvetica Neue" w:cs="Helvetica Neue" w:eastAsia="Helvetica Neue" w:hAnsi="Helvetica Neue"/>
          <w:color w:val="3d3d3d"/>
          <w:highlight w:val="white"/>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5">
      <w:pPr>
        <w:rPr/>
      </w:pPr>
      <w:r w:rsidDel="00000000" w:rsidR="00000000" w:rsidRPr="00000000">
        <w:rPr>
          <w:rFonts w:ascii="Helvetica Neue" w:cs="Helvetica Neue" w:eastAsia="Helvetica Neue" w:hAnsi="Helvetica Neue"/>
          <w:color w:val="3d3d3d"/>
          <w:highlight w:val="white"/>
          <w:rtl w:val="0"/>
        </w:rPr>
        <w:t xml:space="preserve">Allow it to be installed on the default port, then click next.</w:t>
      </w:r>
      <w:r w:rsidDel="00000000" w:rsidR="00000000" w:rsidRPr="00000000">
        <w:rPr>
          <w:rtl w:val="0"/>
        </w:rPr>
        <w:br w:type="textWrapping"/>
      </w:r>
      <w:r w:rsidDel="00000000" w:rsidR="00000000" w:rsidRPr="00000000">
        <w:rPr/>
        <w:drawing>
          <wp:inline distB="0" distT="0" distL="0" distR="0">
            <wp:extent cx="5725160" cy="3221355"/>
            <wp:effectExtent b="0" l="0" r="0" t="0"/>
            <wp:docPr id="8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br w:type="textWrapping"/>
        <w:br w:type="textWrapping"/>
      </w:r>
    </w:p>
    <w:p w:rsidR="00000000" w:rsidDel="00000000" w:rsidP="00000000" w:rsidRDefault="00000000" w:rsidRPr="00000000" w14:paraId="00000006">
      <w:pPr>
        <w:rPr/>
      </w:pPr>
      <w:r w:rsidDel="00000000" w:rsidR="00000000" w:rsidRPr="00000000">
        <w:rPr>
          <w:rtl w:val="0"/>
        </w:rPr>
        <w:br w:type="textWrapping"/>
        <w:t xml:space="preserve">Click on next to begin installation</w:t>
      </w:r>
      <w:r w:rsidDel="00000000" w:rsidR="00000000" w:rsidRPr="00000000">
        <w:rPr/>
        <w:drawing>
          <wp:inline distB="0" distT="0" distL="0" distR="0">
            <wp:extent cx="5725160" cy="3221355"/>
            <wp:effectExtent b="0" l="0" r="0" t="0"/>
            <wp:docPr id="8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5725160" cy="3221355"/>
            <wp:effectExtent b="0" l="0" r="0" t="0"/>
            <wp:docPr id="8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br w:type="textWrapping"/>
        <w:br w:type="textWrapping"/>
        <w:br w:type="textWrapping"/>
        <w:t xml:space="preserve">Click on finish to complete the installation</w:t>
        <w:br w:type="textWrapping"/>
      </w:r>
      <w:r w:rsidDel="00000000" w:rsidR="00000000" w:rsidRPr="00000000">
        <w:rPr/>
        <w:drawing>
          <wp:inline distB="0" distT="0" distL="0" distR="0">
            <wp:extent cx="5725160" cy="3221355"/>
            <wp:effectExtent b="0" l="0" r="0" t="0"/>
            <wp:docPr id="93"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br w:type="textWrapping"/>
        <w:t xml:space="preserve">Click on the start menu and search for pgAdmin and open it.</w:t>
        <w:br w:type="textWrapping"/>
      </w:r>
      <w:r w:rsidDel="00000000" w:rsidR="00000000" w:rsidRPr="00000000">
        <w:rPr/>
        <w:drawing>
          <wp:inline distB="0" distT="0" distL="0" distR="0">
            <wp:extent cx="5725160" cy="3221355"/>
            <wp:effectExtent b="0" l="0" r="0" t="0"/>
            <wp:docPr id="8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2516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br w:type="textWrapping"/>
        <w:br w:type="textWrapping"/>
        <w:t xml:space="preserve">Enter the password you provided at the beginning of the installation and click on OK</w:t>
        <w:br w:type="textWrapping"/>
      </w:r>
      <w:r w:rsidDel="00000000" w:rsidR="00000000" w:rsidRPr="00000000">
        <w:rPr/>
        <w:drawing>
          <wp:inline distB="0" distT="0" distL="0" distR="0">
            <wp:extent cx="5725160" cy="3221355"/>
            <wp:effectExtent b="0" l="0" r="0" t="0"/>
            <wp:docPr id="91"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2516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Now you need to expand the "servers" to go to the database, then it will ask again for the password so provide the password once again.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5160" cy="3221355"/>
            <wp:effectExtent b="0" l="0" r="0" t="0"/>
            <wp:docPr id="9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2516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hd w:fill="ffffff" w:val="clear"/>
        <w:spacing w:after="280" w:before="280" w:lineRule="auto"/>
        <w:rPr>
          <w:rFonts w:ascii="Helvetica Neue" w:cs="Helvetica Neue" w:eastAsia="Helvetica Neue" w:hAnsi="Helvetica Neue"/>
          <w:color w:val="3d3d3d"/>
          <w:sz w:val="24"/>
          <w:szCs w:val="24"/>
        </w:rPr>
      </w:pPr>
      <w:r w:rsidDel="00000000" w:rsidR="00000000" w:rsidRPr="00000000">
        <w:rPr>
          <w:rtl w:val="0"/>
        </w:rPr>
        <w:t xml:space="preserve">First Expand PostgreSQL 14 and then expand Databases</w:t>
        <w:br w:type="textWrapping"/>
      </w:r>
      <w:r w:rsidDel="00000000" w:rsidR="00000000" w:rsidRPr="00000000">
        <w:rPr/>
        <w:drawing>
          <wp:inline distB="0" distT="0" distL="0" distR="0">
            <wp:extent cx="5725160" cy="3221355"/>
            <wp:effectExtent b="0" l="0" r="0" t="0"/>
            <wp:docPr id="96"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r>
      <w:r w:rsidDel="00000000" w:rsidR="00000000" w:rsidRPr="00000000">
        <w:rPr>
          <w:rFonts w:ascii="Helvetica Neue" w:cs="Helvetica Neue" w:eastAsia="Helvetica Neue" w:hAnsi="Helvetica Neue"/>
          <w:color w:val="3d3d3d"/>
          <w:sz w:val="24"/>
          <w:szCs w:val="24"/>
          <w:rtl w:val="0"/>
        </w:rPr>
        <w:t xml:space="preserve"> </w:t>
      </w:r>
    </w:p>
    <w:p w:rsidR="00000000" w:rsidDel="00000000" w:rsidP="00000000" w:rsidRDefault="00000000" w:rsidRPr="00000000" w14:paraId="0000000D">
      <w:pPr>
        <w:rPr/>
      </w:pPr>
      <w:r w:rsidDel="00000000" w:rsidR="00000000" w:rsidRPr="00000000">
        <w:rPr>
          <w:rFonts w:ascii="Helvetica Neue" w:cs="Helvetica Neue" w:eastAsia="Helvetica Neue" w:hAnsi="Helvetica Neue"/>
          <w:color w:val="3d3d3d"/>
          <w:sz w:val="24"/>
          <w:szCs w:val="24"/>
          <w:highlight w:val="white"/>
          <w:rtl w:val="0"/>
        </w:rPr>
        <w:t xml:space="preserve">  Right-click postgres and then select the Query tool.</w:t>
      </w:r>
      <w:r w:rsidDel="00000000" w:rsidR="00000000" w:rsidRPr="00000000">
        <w:rPr>
          <w:rtl w:val="0"/>
        </w:rPr>
        <w:br w:type="textWrapping"/>
      </w:r>
      <w:r w:rsidDel="00000000" w:rsidR="00000000" w:rsidRPr="00000000">
        <w:rPr/>
        <w:drawing>
          <wp:inline distB="0" distT="0" distL="0" distR="0">
            <wp:extent cx="5725160" cy="3221355"/>
            <wp:effectExtent b="0" l="0" r="0" t="0"/>
            <wp:docPr id="9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E">
      <w:pPr>
        <w:shd w:fill="ffffff" w:val="clear"/>
        <w:spacing w:after="280" w:before="280" w:line="240" w:lineRule="auto"/>
        <w:rPr/>
      </w:pPr>
      <w:r w:rsidDel="00000000" w:rsidR="00000000" w:rsidRPr="00000000">
        <w:rPr>
          <w:rFonts w:ascii="Helvetica Neue" w:cs="Helvetica Neue" w:eastAsia="Helvetica Neue" w:hAnsi="Helvetica Neue"/>
          <w:color w:val="3d3d3d"/>
          <w:highlight w:val="white"/>
          <w:rtl w:val="0"/>
        </w:rPr>
        <w:t xml:space="preserve">Paste the given query in the query box, then press F5 to execute it</w:t>
      </w:r>
      <w:r w:rsidDel="00000000" w:rsidR="00000000" w:rsidRPr="00000000">
        <w:rPr>
          <w:rFonts w:ascii="Helvetica Neue" w:cs="Helvetica Neue" w:eastAsia="Helvetica Neue" w:hAnsi="Helvetica Neue"/>
          <w:color w:val="3d3d3d"/>
          <w:sz w:val="24"/>
          <w:szCs w:val="24"/>
          <w:rtl w:val="0"/>
        </w:rPr>
        <w:t xml:space="preserve"> or click on the execution button. (In this query we are creating a user beacon with password 123456)</w:t>
      </w:r>
      <w:r w:rsidDel="00000000" w:rsidR="00000000" w:rsidRPr="00000000">
        <w:rPr>
          <w:rtl w:val="0"/>
        </w:rPr>
        <w:t xml:space="preserve">                                                  </w:t>
        <w:br w:type="textWrapping"/>
      </w:r>
      <w:r w:rsidDel="00000000" w:rsidR="00000000" w:rsidRPr="00000000">
        <w:rPr>
          <w:color w:val="ff0000"/>
          <w:rtl w:val="0"/>
        </w:rPr>
        <w:t xml:space="preserve">do $$begin</w:t>
        <w:br w:type="textWrapping"/>
        <w:t xml:space="preserve">if not exists(SELECT 1 FROM pg_roles WHERE rolname='beacon') then</w:t>
        <w:br w:type="textWrapping"/>
        <w:t xml:space="preserve">create user beacon with password '123456';</w:t>
        <w:br w:type="textWrapping"/>
        <w:t xml:space="preserve">end if;</w:t>
        <w:br w:type="textWrapping"/>
        <w:t xml:space="preserve">end $$;</w:t>
        <w:br w:type="textWrapping"/>
      </w:r>
      <w:r w:rsidDel="00000000" w:rsidR="00000000" w:rsidRPr="00000000">
        <w:rPr/>
        <w:drawing>
          <wp:inline distB="0" distT="0" distL="0" distR="0">
            <wp:extent cx="5725160" cy="3221355"/>
            <wp:effectExtent b="0" l="0" r="0" t="0"/>
            <wp:docPr id="10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2516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280" w:before="280" w:line="240" w:lineRule="auto"/>
        <w:rPr>
          <w:rFonts w:ascii="Helvetica Neue" w:cs="Helvetica Neue" w:eastAsia="Helvetica Neue" w:hAnsi="Helvetica Neue"/>
          <w:color w:val="3d3d3d"/>
          <w:sz w:val="24"/>
          <w:szCs w:val="24"/>
        </w:rPr>
      </w:pPr>
      <w:r w:rsidDel="00000000" w:rsidR="00000000" w:rsidRPr="00000000">
        <w:rPr>
          <w:rtl w:val="0"/>
        </w:rPr>
      </w:r>
    </w:p>
    <w:p w:rsidR="00000000" w:rsidDel="00000000" w:rsidP="00000000" w:rsidRDefault="00000000" w:rsidRPr="00000000" w14:paraId="00000010">
      <w:pPr>
        <w:rPr/>
      </w:pPr>
      <w:r w:rsidDel="00000000" w:rsidR="00000000" w:rsidRPr="00000000">
        <w:rPr>
          <w:rFonts w:ascii="Helvetica Neue" w:cs="Helvetica Neue" w:eastAsia="Helvetica Neue" w:hAnsi="Helvetica Neue"/>
          <w:color w:val="3d3d3d"/>
          <w:highlight w:val="white"/>
          <w:rtl w:val="0"/>
        </w:rPr>
        <w:t xml:space="preserve">Paste the given query in the query box, then press F5 to execute it</w:t>
      </w:r>
      <w:r w:rsidDel="00000000" w:rsidR="00000000" w:rsidRPr="00000000">
        <w:rPr>
          <w:rFonts w:ascii="Helvetica Neue" w:cs="Helvetica Neue" w:eastAsia="Helvetica Neue" w:hAnsi="Helvetica Neue"/>
          <w:color w:val="3d3d3d"/>
          <w:sz w:val="24"/>
          <w:szCs w:val="24"/>
          <w:rtl w:val="0"/>
        </w:rPr>
        <w:t xml:space="preserve"> or click on the execution button.(In this query we are creating database ‘edelweiss’ with beacon as its owner)</w:t>
        <w:br w:type="textWrapping"/>
      </w:r>
      <w:r w:rsidDel="00000000" w:rsidR="00000000" w:rsidRPr="00000000">
        <w:rPr>
          <w:color w:val="ff0000"/>
          <w:rtl w:val="0"/>
        </w:rPr>
        <w:t xml:space="preserve">CREATE DATABASE edelweiss</w:t>
        <w:br w:type="textWrapping"/>
        <w:t xml:space="preserve">    WITH </w:t>
        <w:br w:type="textWrapping"/>
        <w:t xml:space="preserve">    OWNER = beacon</w:t>
        <w:br w:type="textWrapping"/>
        <w:t xml:space="preserve">    ENCODING = 'UTF8'</w:t>
        <w:br w:type="textWrapping"/>
        <w:t xml:space="preserve">    CONNECTION LIMIT = -1;</w:t>
      </w:r>
      <w:r w:rsidDel="00000000" w:rsidR="00000000" w:rsidRPr="00000000">
        <w:rPr>
          <w:rtl w:val="0"/>
        </w:rPr>
        <w:br w:type="textWrapping"/>
      </w:r>
      <w:r w:rsidDel="00000000" w:rsidR="00000000" w:rsidRPr="00000000">
        <w:rPr/>
        <w:drawing>
          <wp:inline distB="0" distT="0" distL="0" distR="0">
            <wp:extent cx="5725160" cy="3221355"/>
            <wp:effectExtent b="0" l="0" r="0" t="0"/>
            <wp:docPr id="102"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25160" cy="3221355"/>
                    </a:xfrm>
                    <a:prstGeom prst="rect"/>
                    <a:ln/>
                  </pic:spPr>
                </pic:pic>
              </a:graphicData>
            </a:graphic>
          </wp:inline>
        </w:drawing>
      </w:r>
      <w:r w:rsidDel="00000000" w:rsidR="00000000" w:rsidRPr="00000000">
        <w:rPr>
          <w:color w:val="ff0000"/>
          <w:rtl w:val="0"/>
        </w:rPr>
        <w:br w:type="textWrapping"/>
        <w:br w:type="textWrapping"/>
      </w:r>
      <w:r w:rsidDel="00000000" w:rsidR="00000000" w:rsidRPr="00000000">
        <w:rPr>
          <w:rFonts w:ascii="Helvetica Neue" w:cs="Helvetica Neue" w:eastAsia="Helvetica Neue" w:hAnsi="Helvetica Neue"/>
          <w:color w:val="3d3d3d"/>
          <w:highlight w:val="white"/>
          <w:rtl w:val="0"/>
        </w:rPr>
        <w:t xml:space="preserve">After executing the above two queries successfully, right-click the server and refresh it.</w:t>
      </w:r>
      <w:r w:rsidDel="00000000" w:rsidR="00000000" w:rsidRPr="00000000">
        <w:rPr>
          <w:rtl w:val="0"/>
        </w:rPr>
        <w:br w:type="textWrapping"/>
      </w:r>
      <w:r w:rsidDel="00000000" w:rsidR="00000000" w:rsidRPr="00000000">
        <w:rPr/>
        <w:drawing>
          <wp:inline distB="0" distT="0" distL="0" distR="0">
            <wp:extent cx="5725160" cy="3221355"/>
            <wp:effectExtent b="0" l="0" r="0" t="0"/>
            <wp:docPr id="103"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725160" cy="3221355"/>
                    </a:xfrm>
                    <a:prstGeom prst="rect"/>
                    <a:ln/>
                  </pic:spPr>
                </pic:pic>
              </a:graphicData>
            </a:graphic>
          </wp:inline>
        </w:drawing>
      </w:r>
      <w:r w:rsidDel="00000000" w:rsidR="00000000" w:rsidRPr="00000000">
        <w:rPr>
          <w:rFonts w:ascii="Helvetica Neue" w:cs="Helvetica Neue" w:eastAsia="Helvetica Neue" w:hAnsi="Helvetica Neue"/>
          <w:color w:val="3d3d3d"/>
          <w:highlight w:val="white"/>
          <w:rtl w:val="0"/>
        </w:rPr>
        <w:t xml:space="preserve">Now expand the databases and Switch to Edelweiss/Svatantra database and open the query tool again.</w:t>
      </w:r>
      <w:r w:rsidDel="00000000" w:rsidR="00000000" w:rsidRPr="00000000">
        <w:rPr/>
        <w:drawing>
          <wp:inline distB="0" distT="0" distL="0" distR="0">
            <wp:extent cx="5725160" cy="3221355"/>
            <wp:effectExtent b="0" l="0" r="0" t="0"/>
            <wp:docPr id="105"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1">
      <w:pPr>
        <w:rPr/>
      </w:pPr>
      <w:r w:rsidDel="00000000" w:rsidR="00000000" w:rsidRPr="00000000">
        <w:rPr>
          <w:rFonts w:ascii="Helvetica Neue" w:cs="Helvetica Neue" w:eastAsia="Helvetica Neue" w:hAnsi="Helvetica Neue"/>
          <w:color w:val="3d3d3d"/>
          <w:highlight w:val="white"/>
          <w:rtl w:val="0"/>
        </w:rPr>
        <w:t xml:space="preserve">Paste the given query in the query box, then press F5 to execute it</w:t>
      </w:r>
      <w:r w:rsidDel="00000000" w:rsidR="00000000" w:rsidRPr="00000000">
        <w:rPr>
          <w:rFonts w:ascii="Helvetica Neue" w:cs="Helvetica Neue" w:eastAsia="Helvetica Neue" w:hAnsi="Helvetica Neue"/>
          <w:color w:val="3d3d3d"/>
          <w:sz w:val="24"/>
          <w:szCs w:val="24"/>
          <w:rtl w:val="0"/>
        </w:rPr>
        <w:t xml:space="preserve"> or click on the execution button.</w:t>
        <w:br w:type="textWrapping"/>
      </w:r>
      <w:r w:rsidDel="00000000" w:rsidR="00000000" w:rsidRPr="00000000">
        <w:rPr>
          <w:color w:val="ff0000"/>
          <w:rtl w:val="0"/>
        </w:rPr>
        <w:t xml:space="preserve">create extension if not exists "uuid-ossp";</w:t>
        <w:br w:type="textWrapping"/>
        <w:t xml:space="preserve">create extension if not exists citext;</w:t>
      </w:r>
      <w:r w:rsidDel="00000000" w:rsidR="00000000" w:rsidRPr="00000000">
        <w:rPr>
          <w:rtl w:val="0"/>
        </w:rPr>
        <w:br w:type="textWrapping"/>
      </w:r>
      <w:r w:rsidDel="00000000" w:rsidR="00000000" w:rsidRPr="00000000">
        <w:rPr/>
        <w:drawing>
          <wp:inline distB="0" distT="0" distL="0" distR="0">
            <wp:extent cx="5725160" cy="3221355"/>
            <wp:effectExtent b="0" l="0" r="0" t="0"/>
            <wp:docPr id="10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0" distT="0" distL="0" distR="0">
            <wp:extent cx="5725160" cy="3221355"/>
            <wp:effectExtent b="0" l="0" r="0" t="0"/>
            <wp:docPr id="6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25160" cy="322135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go to your codebase folder,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 click into it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Git Sync</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Remote Update </w:t>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Show log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respective Live/UAT branch and right click on it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Switch/checkout to this</w:t>
        <w:br w:type="textWrapping"/>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722620" cy="3222625"/>
            <wp:effectExtent b="0" l="0" r="0" t="0"/>
            <wp:docPr id="6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2262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br w:type="textWrapping"/>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722620" cy="3222625"/>
            <wp:effectExtent b="0" l="0" r="0" t="0"/>
            <wp:docPr id="6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2262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Now download the zip file from the link, unblock it and then extract its file(Sheetkraft Web &amp; Database Setup) to your codebase folder.</w:t>
        <w:br w:type="textWrapping"/>
      </w:r>
      <w:hyperlink r:id="rId31">
        <w:r w:rsidDel="00000000" w:rsidR="00000000" w:rsidRPr="00000000">
          <w:rPr>
            <w:color w:val="0563c1"/>
            <w:u w:val="single"/>
            <w:rtl w:val="0"/>
          </w:rPr>
          <w:t xml:space="preserve">https://drive.google.com/drive/folders/1UhclaXvlyP7QbWPQYUsIxegyekUk9XIE</w:t>
        </w:r>
      </w:hyperlink>
      <w:r w:rsidDel="00000000" w:rsidR="00000000" w:rsidRPr="00000000">
        <w:rPr>
          <w:rtl w:val="0"/>
        </w:rPr>
        <w:t xml:space="preserve"> </w:t>
        <w:br w:type="textWrapping"/>
      </w:r>
    </w:p>
    <w:p w:rsidR="00000000" w:rsidDel="00000000" w:rsidP="00000000" w:rsidRDefault="00000000" w:rsidRPr="00000000" w14:paraId="00000019">
      <w:pPr>
        <w:rPr/>
      </w:pPr>
      <w:r w:rsidDel="00000000" w:rsidR="00000000" w:rsidRPr="00000000">
        <w:rPr/>
        <w:drawing>
          <wp:inline distB="114300" distT="114300" distL="114300" distR="114300">
            <wp:extent cx="5731200" cy="3225800"/>
            <wp:effectExtent b="0" l="0" r="0" t="0"/>
            <wp:docPr id="104"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Right-click on SheetKraftWeb.zip and select properties to unblock it</w:t>
        <w:br w:type="textWrapping"/>
      </w:r>
      <w:r w:rsidDel="00000000" w:rsidR="00000000" w:rsidRPr="00000000">
        <w:rPr/>
        <w:drawing>
          <wp:inline distB="114300" distT="114300" distL="114300" distR="114300">
            <wp:extent cx="5731200" cy="3225800"/>
            <wp:effectExtent b="0" l="0" r="0" t="0"/>
            <wp:docPr id="7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t xml:space="preserve">Right-click on Database Setup.zip and select properties to unblock it</w:t>
      </w:r>
    </w:p>
    <w:p w:rsidR="00000000" w:rsidDel="00000000" w:rsidP="00000000" w:rsidRDefault="00000000" w:rsidRPr="00000000" w14:paraId="0000001B">
      <w:pPr>
        <w:rPr/>
      </w:pPr>
      <w:r w:rsidDel="00000000" w:rsidR="00000000" w:rsidRPr="00000000">
        <w:rPr/>
        <w:drawing>
          <wp:inline distB="114300" distT="114300" distL="114300" distR="114300">
            <wp:extent cx="5731200" cy="3225800"/>
            <wp:effectExtent b="0" l="0" r="0" t="0"/>
            <wp:docPr id="101"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br w:type="textWrapping"/>
        <w:t xml:space="preserve">Extract SheetKraftWeb.zip and Database Setup.zip into the codebase folder after unblocking them</w:t>
        <w:br w:type="textWrapping"/>
      </w:r>
      <w:r w:rsidDel="00000000" w:rsidR="00000000" w:rsidRPr="00000000">
        <w:rPr/>
        <w:drawing>
          <wp:inline distB="114300" distT="114300" distL="114300" distR="114300">
            <wp:extent cx="5731200" cy="3225800"/>
            <wp:effectExtent b="0" l="0" r="0" t="0"/>
            <wp:docPr id="79"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Copy the following string and </w:t>
      </w:r>
      <w:r w:rsidDel="00000000" w:rsidR="00000000" w:rsidRPr="00000000">
        <w:rPr>
          <w:rFonts w:ascii="Roboto" w:cs="Roboto" w:eastAsia="Roboto" w:hAnsi="Roboto"/>
          <w:color w:val="222222"/>
          <w:sz w:val="20"/>
          <w:szCs w:val="20"/>
          <w:highlight w:val="white"/>
          <w:rtl w:val="0"/>
        </w:rPr>
        <w:t xml:space="preserve">put it in connectionString in connection.config file located in (SheetKraftWeb &gt; Runner   AND   SheetKraftWeb &gt; bin)</w:t>
      </w:r>
      <w:r w:rsidDel="00000000" w:rsidR="00000000" w:rsidRPr="00000000">
        <w:rPr>
          <w:rtl w:val="0"/>
        </w:rPr>
        <w:br w:type="textWrapping"/>
      </w:r>
    </w:p>
    <w:p w:rsidR="00000000" w:rsidDel="00000000" w:rsidP="00000000" w:rsidRDefault="00000000" w:rsidRPr="00000000" w14:paraId="00000020">
      <w:pPr>
        <w:rPr/>
      </w:pPr>
      <w:r w:rsidDel="00000000" w:rsidR="00000000" w:rsidRPr="00000000">
        <w:rPr>
          <w:rFonts w:ascii="Courier New" w:cs="Courier New" w:eastAsia="Courier New" w:hAnsi="Courier New"/>
          <w:color w:val="ff0000"/>
          <w:sz w:val="19"/>
          <w:szCs w:val="19"/>
          <w:highlight w:val="white"/>
          <w:rtl w:val="0"/>
        </w:rPr>
        <w:t xml:space="preserve">Host=localhost;Password=123456;Username=beacon;Database=svatantramicrofin</w:t>
      </w:r>
      <w:r w:rsidDel="00000000" w:rsidR="00000000" w:rsidRPr="00000000">
        <w:rPr>
          <w:rtl w:val="0"/>
        </w:rPr>
        <w:br w:type="textWrapping"/>
        <w:br w:type="textWrapping"/>
      </w:r>
      <w:r w:rsidDel="00000000" w:rsidR="00000000" w:rsidRPr="00000000">
        <w:rPr/>
        <w:drawing>
          <wp:inline distB="0" distT="0" distL="0" distR="0">
            <wp:extent cx="5722620" cy="3222625"/>
            <wp:effectExtent b="0" l="0" r="0" t="0"/>
            <wp:docPr id="7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22620" cy="3222625"/>
                    </a:xfrm>
                    <a:prstGeom prst="rect"/>
                    <a:ln/>
                  </pic:spPr>
                </pic:pic>
              </a:graphicData>
            </a:graphic>
          </wp:inline>
        </w:drawing>
      </w:r>
      <w:r w:rsidDel="00000000" w:rsidR="00000000" w:rsidRPr="00000000">
        <w:rPr>
          <w:rtl w:val="0"/>
        </w:rPr>
        <w:br w:type="textWrapping"/>
        <w:br w:type="textWrapping"/>
        <w:br w:type="textWrapping"/>
        <w:t xml:space="preserve">Now open InsightCorp.sln</w:t>
        <w:br w:type="textWrapping"/>
      </w:r>
      <w:r w:rsidDel="00000000" w:rsidR="00000000" w:rsidRPr="00000000">
        <w:rPr/>
        <w:drawing>
          <wp:inline distB="0" distT="0" distL="0" distR="0">
            <wp:extent cx="5722620" cy="3222625"/>
            <wp:effectExtent b="0" l="0" r="0" t="0"/>
            <wp:docPr id="7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22620" cy="3222625"/>
                    </a:xfrm>
                    <a:prstGeom prst="rect"/>
                    <a:ln/>
                  </pic:spPr>
                </pic:pic>
              </a:graphicData>
            </a:graphic>
          </wp:inline>
        </w:drawing>
      </w:r>
      <w:r w:rsidDel="00000000" w:rsidR="00000000" w:rsidRPr="00000000">
        <w:rPr>
          <w:rtl w:val="0"/>
        </w:rPr>
        <w:br w:type="textWrapping"/>
        <w:t xml:space="preserve">Go to the solution explorer and Unload BeaconTests, CommonTests and DataModelTests</w:t>
      </w:r>
    </w:p>
    <w:p w:rsidR="00000000" w:rsidDel="00000000" w:rsidP="00000000" w:rsidRDefault="00000000" w:rsidRPr="00000000" w14:paraId="00000021">
      <w:pPr>
        <w:rPr/>
      </w:pPr>
      <w:r w:rsidDel="00000000" w:rsidR="00000000" w:rsidRPr="00000000">
        <w:rPr/>
        <w:drawing>
          <wp:inline distB="0" distT="0" distL="0" distR="0">
            <wp:extent cx="5722620" cy="3222625"/>
            <wp:effectExtent b="0" l="0" r="0" t="0"/>
            <wp:docPr id="7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22620" cy="3222625"/>
                    </a:xfrm>
                    <a:prstGeom prst="rect"/>
                    <a:ln/>
                  </pic:spPr>
                </pic:pic>
              </a:graphicData>
            </a:graphic>
          </wp:inline>
        </w:drawing>
      </w:r>
      <w:r w:rsidDel="00000000" w:rsidR="00000000" w:rsidRPr="00000000">
        <w:rPr>
          <w:rtl w:val="0"/>
        </w:rPr>
        <w:br w:type="textWrapping"/>
        <w:br w:type="textWrapping"/>
        <w:br w:type="textWrapping"/>
        <w:br w:type="textWrapping"/>
      </w:r>
      <w:r w:rsidDel="00000000" w:rsidR="00000000" w:rsidRPr="00000000">
        <w:rPr>
          <w:rFonts w:ascii="Calibri" w:cs="Calibri" w:eastAsia="Calibri" w:hAnsi="Calibri"/>
          <w:color w:val="000000"/>
          <w:rtl w:val="0"/>
        </w:rPr>
        <w:t xml:space="preserve">Right click on </w:t>
      </w:r>
      <w:r w:rsidDel="00000000" w:rsidR="00000000" w:rsidRPr="00000000">
        <w:rPr>
          <w:rFonts w:ascii="Calibri" w:cs="Calibri" w:eastAsia="Calibri" w:hAnsi="Calibri"/>
          <w:b w:val="1"/>
          <w:color w:val="000000"/>
          <w:rtl w:val="0"/>
        </w:rPr>
        <w:t xml:space="preserve">Solution InsightCorp</w:t>
      </w:r>
      <w:r w:rsidDel="00000000" w:rsidR="00000000" w:rsidRPr="00000000">
        <w:rPr>
          <w:rFonts w:ascii="Calibri" w:cs="Calibri" w:eastAsia="Calibri" w:hAnsi="Calibri"/>
          <w:color w:val="000000"/>
          <w:rtl w:val="0"/>
        </w:rPr>
        <w:t xml:space="preserve"> as shown in fig below and select </w:t>
      </w:r>
      <w:r w:rsidDel="00000000" w:rsidR="00000000" w:rsidRPr="00000000">
        <w:rPr>
          <w:rFonts w:ascii="Calibri" w:cs="Calibri" w:eastAsia="Calibri" w:hAnsi="Calibri"/>
          <w:b w:val="1"/>
          <w:color w:val="000000"/>
          <w:rtl w:val="0"/>
        </w:rPr>
        <w:t xml:space="preserve">Set Startup Projects</w:t>
      </w:r>
      <w:r w:rsidDel="00000000" w:rsidR="00000000" w:rsidRPr="00000000">
        <w:rPr>
          <w:rtl w:val="0"/>
        </w:rPr>
        <w:br w:type="textWrapping"/>
      </w:r>
      <w:r w:rsidDel="00000000" w:rsidR="00000000" w:rsidRPr="00000000">
        <w:rPr/>
        <w:drawing>
          <wp:inline distB="0" distT="0" distL="0" distR="0">
            <wp:extent cx="5722620" cy="3222625"/>
            <wp:effectExtent b="0" l="0" r="0" t="0"/>
            <wp:docPr id="73"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2262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pPr>
      <w:r w:rsidDel="00000000" w:rsidR="00000000" w:rsidRPr="00000000">
        <w:rPr>
          <w:rFonts w:ascii="Calibri" w:cs="Calibri" w:eastAsia="Calibri" w:hAnsi="Calibri"/>
          <w:b w:val="1"/>
          <w:color w:val="000000"/>
          <w:rtl w:val="0"/>
        </w:rPr>
        <w:br w:type="textWrapping"/>
      </w:r>
      <w:r w:rsidDel="00000000" w:rsidR="00000000" w:rsidRPr="00000000">
        <w:rPr>
          <w:rFonts w:ascii="Calibri" w:cs="Calibri" w:eastAsia="Calibri" w:hAnsi="Calibri"/>
          <w:color w:val="000000"/>
          <w:rtl w:val="0"/>
        </w:rPr>
        <w:t xml:space="preserve">Click on radio button </w:t>
      </w:r>
      <w:r w:rsidDel="00000000" w:rsidR="00000000" w:rsidRPr="00000000">
        <w:rPr>
          <w:rFonts w:ascii="Calibri" w:cs="Calibri" w:eastAsia="Calibri" w:hAnsi="Calibri"/>
          <w:b w:val="1"/>
          <w:color w:val="000000"/>
          <w:rtl w:val="0"/>
        </w:rPr>
        <w:t xml:space="preserve">Multiple setup projects</w:t>
      </w:r>
      <w:r w:rsidDel="00000000" w:rsidR="00000000" w:rsidRPr="00000000">
        <w:rPr>
          <w:rFonts w:ascii="Calibri" w:cs="Calibri" w:eastAsia="Calibri" w:hAnsi="Calibri"/>
          <w:color w:val="000000"/>
          <w:rtl w:val="0"/>
        </w:rPr>
        <w:t xml:space="preserve"> and start </w:t>
      </w:r>
      <w:r w:rsidDel="00000000" w:rsidR="00000000" w:rsidRPr="00000000">
        <w:rPr>
          <w:rFonts w:ascii="Calibri" w:cs="Calibri" w:eastAsia="Calibri" w:hAnsi="Calibri"/>
          <w:b w:val="1"/>
          <w:color w:val="000000"/>
          <w:rtl w:val="0"/>
        </w:rPr>
        <w:t xml:space="preserve">Client</w:t>
      </w:r>
      <w:r w:rsidDel="00000000" w:rsidR="00000000" w:rsidRPr="00000000">
        <w:rPr>
          <w:rFonts w:ascii="Calibri" w:cs="Calibri" w:eastAsia="Calibri" w:hAnsi="Calibri"/>
          <w:color w:val="000000"/>
          <w:rtl w:val="0"/>
        </w:rPr>
        <w:t xml:space="preserve"> and </w:t>
      </w:r>
      <w:r w:rsidDel="00000000" w:rsidR="00000000" w:rsidRPr="00000000">
        <w:rPr>
          <w:rFonts w:ascii="Calibri" w:cs="Calibri" w:eastAsia="Calibri" w:hAnsi="Calibri"/>
          <w:b w:val="1"/>
          <w:color w:val="000000"/>
          <w:rtl w:val="0"/>
        </w:rPr>
        <w:t xml:space="preserve">Engine</w:t>
      </w:r>
      <w:r w:rsidDel="00000000" w:rsidR="00000000" w:rsidRPr="00000000">
        <w:rPr>
          <w:rtl w:val="0"/>
        </w:rPr>
        <w:br w:type="textWrapping"/>
      </w:r>
      <w:r w:rsidDel="00000000" w:rsidR="00000000" w:rsidRPr="00000000">
        <w:rPr/>
        <w:drawing>
          <wp:inline distB="0" distT="0" distL="0" distR="0">
            <wp:extent cx="5722620" cy="3222625"/>
            <wp:effectExtent b="0" l="0" r="0" t="0"/>
            <wp:docPr id="7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22620" cy="322262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26">
      <w:pPr>
        <w:rPr/>
      </w:pPr>
      <w:r w:rsidDel="00000000" w:rsidR="00000000" w:rsidRPr="00000000">
        <w:rPr>
          <w:rtl w:val="0"/>
        </w:rPr>
        <w:br w:type="textWrapping"/>
      </w:r>
      <w:r w:rsidDel="00000000" w:rsidR="00000000" w:rsidRPr="00000000">
        <w:rPr>
          <w:rFonts w:ascii="Calibri" w:cs="Calibri" w:eastAsia="Calibri" w:hAnsi="Calibri"/>
          <w:color w:val="000000"/>
          <w:rtl w:val="0"/>
        </w:rPr>
        <w:t xml:space="preserve">To build code need to Select </w:t>
      </w:r>
      <w:r w:rsidDel="00000000" w:rsidR="00000000" w:rsidRPr="00000000">
        <w:rPr>
          <w:rFonts w:ascii="Calibri" w:cs="Calibri" w:eastAsia="Calibri" w:hAnsi="Calibri"/>
          <w:b w:val="1"/>
          <w:color w:val="000000"/>
          <w:rtl w:val="0"/>
        </w:rPr>
        <w:t xml:space="preserve">Build solution</w:t>
      </w:r>
      <w:r w:rsidDel="00000000" w:rsidR="00000000" w:rsidRPr="00000000">
        <w:rPr>
          <w:rFonts w:ascii="Calibri" w:cs="Calibri" w:eastAsia="Calibri" w:hAnsi="Calibri"/>
          <w:color w:val="000000"/>
          <w:rtl w:val="0"/>
        </w:rPr>
        <w:t xml:space="preserve"> from </w:t>
      </w:r>
      <w:r w:rsidDel="00000000" w:rsidR="00000000" w:rsidRPr="00000000">
        <w:rPr>
          <w:rFonts w:ascii="Calibri" w:cs="Calibri" w:eastAsia="Calibri" w:hAnsi="Calibri"/>
          <w:b w:val="1"/>
          <w:color w:val="000000"/>
          <w:rtl w:val="0"/>
        </w:rPr>
        <w:t xml:space="preserve">Build</w:t>
      </w:r>
      <w:r w:rsidDel="00000000" w:rsidR="00000000" w:rsidRPr="00000000">
        <w:rPr>
          <w:rFonts w:ascii="Calibri" w:cs="Calibri" w:eastAsia="Calibri" w:hAnsi="Calibri"/>
          <w:color w:val="000000"/>
          <w:rtl w:val="0"/>
        </w:rPr>
        <w:t xml:space="preserve"> tab</w:t>
      </w:r>
      <w:r w:rsidDel="00000000" w:rsidR="00000000" w:rsidRPr="00000000">
        <w:rPr>
          <w:rtl w:val="0"/>
        </w:rPr>
        <w:br w:type="textWrapping"/>
      </w:r>
      <w:r w:rsidDel="00000000" w:rsidR="00000000" w:rsidRPr="00000000">
        <w:rPr/>
        <w:drawing>
          <wp:inline distB="0" distT="0" distL="0" distR="0">
            <wp:extent cx="5722620" cy="3222625"/>
            <wp:effectExtent b="0" l="0" r="0" t="0"/>
            <wp:docPr id="85"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22620" cy="3222625"/>
                    </a:xfrm>
                    <a:prstGeom prst="rect"/>
                    <a:ln/>
                  </pic:spPr>
                </pic:pic>
              </a:graphicData>
            </a:graphic>
          </wp:inline>
        </w:drawing>
      </w:r>
      <w:r w:rsidDel="00000000" w:rsidR="00000000" w:rsidRPr="00000000">
        <w:rPr>
          <w:rFonts w:ascii="Calibri" w:cs="Calibri" w:eastAsia="Calibri" w:hAnsi="Calibri"/>
          <w:color w:val="000000"/>
          <w:rtl w:val="0"/>
        </w:rPr>
        <w:br w:type="textWrapping"/>
      </w:r>
      <w:r w:rsidDel="00000000" w:rsidR="00000000" w:rsidRPr="00000000">
        <w:rPr>
          <w:rtl w:val="0"/>
        </w:rPr>
        <w:br w:type="textWrapping"/>
      </w:r>
      <w:r w:rsidDel="00000000" w:rsidR="00000000" w:rsidRPr="00000000">
        <w:rPr/>
        <w:drawing>
          <wp:inline distB="0" distT="0" distL="0" distR="0">
            <wp:extent cx="5722620" cy="3222625"/>
            <wp:effectExtent b="0" l="0" r="0" t="0"/>
            <wp:docPr id="8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722620" cy="3222625"/>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r>
    </w:p>
    <w:p w:rsidR="00000000" w:rsidDel="00000000" w:rsidP="00000000" w:rsidRDefault="00000000" w:rsidRPr="00000000" w14:paraId="00000027">
      <w:pPr>
        <w:rPr/>
      </w:pPr>
      <w:r w:rsidDel="00000000" w:rsidR="00000000" w:rsidRPr="00000000">
        <w:rPr>
          <w:rtl w:val="0"/>
        </w:rPr>
        <w:br w:type="textWrapping"/>
        <w:br w:type="textWrapping"/>
        <w:br w:type="textWrapping"/>
      </w:r>
      <w:r w:rsidDel="00000000" w:rsidR="00000000" w:rsidRPr="00000000">
        <w:rPr>
          <w:rFonts w:ascii="Roboto" w:cs="Roboto" w:eastAsia="Roboto" w:hAnsi="Roboto"/>
          <w:color w:val="202124"/>
          <w:sz w:val="21"/>
          <w:szCs w:val="21"/>
          <w:rtl w:val="0"/>
        </w:rPr>
        <w:t xml:space="preserve">Run Engine to initialize the creation of the table in our database, then close it once it has been successfully run (It is only necessary to do this when creating the new database in SQL. From now on, you just need to use tools to replace the table)</w:t>
      </w:r>
      <w:r w:rsidDel="00000000" w:rsidR="00000000" w:rsidRPr="00000000">
        <w:rPr>
          <w:rtl w:val="0"/>
        </w:rPr>
        <w:br w:type="textWrapping"/>
      </w:r>
      <w:r w:rsidDel="00000000" w:rsidR="00000000" w:rsidRPr="00000000">
        <w:rPr/>
        <w:drawing>
          <wp:inline distB="114300" distT="114300" distL="114300" distR="114300">
            <wp:extent cx="5731200" cy="3225800"/>
            <wp:effectExtent b="0" l="0" r="0" t="0"/>
            <wp:docPr id="6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5731200" cy="3225800"/>
            <wp:effectExtent b="0" l="0" r="0" t="0"/>
            <wp:docPr id="81"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Replace Database/Upload Database</w:t>
        <w:br w:type="textWrapping"/>
        <w:br w:type="textWrapp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Go to SheetkraftWeb&gt;&gt;Bin&gt;&gt;Tools.exe</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 click on Tools.exe and Run as administrator) </w:t>
        <w:br w:type="textWrapping"/>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Database Dump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then click on (three horizontal dots)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2105" cy="220980"/>
            <wp:effectExtent b="0" l="0" r="0" t="0"/>
            <wp:docPr id="90"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332105" cy="22098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load Dump</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2620" cy="3222625"/>
            <wp:effectExtent b="0" l="0" r="0" t="0"/>
            <wp:docPr id="92"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22620" cy="32226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successful load dump it will pop up Dump Loaded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2620" cy="3222625"/>
            <wp:effectExtent b="0" l="0" r="0" t="0"/>
            <wp:docPr id="95"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22620" cy="32226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then, 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Migrate Data to SQL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upload latest loaded dump.</w:t>
      </w:r>
      <w:r w:rsidDel="00000000" w:rsidR="00000000" w:rsidRPr="00000000">
        <w:rPr>
          <w:rtl w:val="0"/>
        </w:rPr>
        <w:br w:type="textWrapping"/>
      </w:r>
      <w:r w:rsidDel="00000000" w:rsidR="00000000" w:rsidRPr="00000000">
        <w:rPr/>
        <w:drawing>
          <wp:inline distB="0" distT="0" distL="0" distR="0">
            <wp:extent cx="5722620" cy="3222625"/>
            <wp:effectExtent b="0" l="0" r="0" t="0"/>
            <wp:docPr id="97"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722620" cy="3222625"/>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5722620" cy="3222625"/>
            <wp:effectExtent b="0" l="0" r="0" t="0"/>
            <wp:docPr id="99"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722620" cy="3222625"/>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1A268F"/>
    <w:rPr>
      <w:color w:val="0563c1" w:themeColor="hyperlink"/>
      <w:u w:val="single"/>
    </w:rPr>
  </w:style>
  <w:style w:type="character" w:styleId="UnresolvedMention">
    <w:name w:val="Unresolved Mention"/>
    <w:basedOn w:val="DefaultParagraphFont"/>
    <w:uiPriority w:val="99"/>
    <w:semiHidden w:val="1"/>
    <w:unhideWhenUsed w:val="1"/>
    <w:rsid w:val="001A268F"/>
    <w:rPr>
      <w:color w:val="605e5c"/>
      <w:shd w:color="auto" w:fill="e1dfdd" w:val="clear"/>
    </w:rPr>
  </w:style>
  <w:style w:type="paragraph" w:styleId="NoSpacing">
    <w:name w:val="No Spacing"/>
    <w:uiPriority w:val="1"/>
    <w:qFormat w:val="1"/>
    <w:rsid w:val="00BB4A4F"/>
    <w:pPr>
      <w:spacing w:after="0" w:line="240" w:lineRule="auto"/>
    </w:pPr>
  </w:style>
  <w:style w:type="paragraph" w:styleId="NormalWeb">
    <w:name w:val="Normal (Web)"/>
    <w:basedOn w:val="Normal"/>
    <w:uiPriority w:val="99"/>
    <w:semiHidden w:val="1"/>
    <w:unhideWhenUsed w:val="1"/>
    <w:rsid w:val="00F91DD6"/>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Header">
    <w:name w:val="header"/>
    <w:basedOn w:val="Normal"/>
    <w:link w:val="HeaderChar"/>
    <w:uiPriority w:val="99"/>
    <w:unhideWhenUsed w:val="1"/>
    <w:rsid w:val="0063738A"/>
    <w:pPr>
      <w:tabs>
        <w:tab w:val="center" w:pos="4513"/>
        <w:tab w:val="right" w:pos="9026"/>
      </w:tabs>
      <w:spacing w:after="0" w:line="240" w:lineRule="auto"/>
    </w:pPr>
  </w:style>
  <w:style w:type="character" w:styleId="HeaderChar" w:customStyle="1">
    <w:name w:val="Header Char"/>
    <w:basedOn w:val="DefaultParagraphFont"/>
    <w:link w:val="Header"/>
    <w:uiPriority w:val="99"/>
    <w:rsid w:val="0063738A"/>
  </w:style>
  <w:style w:type="paragraph" w:styleId="Footer">
    <w:name w:val="footer"/>
    <w:basedOn w:val="Normal"/>
    <w:link w:val="FooterChar"/>
    <w:uiPriority w:val="99"/>
    <w:unhideWhenUsed w:val="1"/>
    <w:rsid w:val="0063738A"/>
    <w:pPr>
      <w:tabs>
        <w:tab w:val="center" w:pos="4513"/>
        <w:tab w:val="right" w:pos="9026"/>
      </w:tabs>
      <w:spacing w:after="0" w:line="240" w:lineRule="auto"/>
    </w:pPr>
  </w:style>
  <w:style w:type="character" w:styleId="FooterChar" w:customStyle="1">
    <w:name w:val="Footer Char"/>
    <w:basedOn w:val="DefaultParagraphFont"/>
    <w:link w:val="Footer"/>
    <w:uiPriority w:val="99"/>
    <w:rsid w:val="0063738A"/>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9.png"/><Relationship Id="rId41" Type="http://schemas.openxmlformats.org/officeDocument/2006/relationships/image" Target="media/image3.png"/><Relationship Id="rId44" Type="http://schemas.openxmlformats.org/officeDocument/2006/relationships/image" Target="media/image12.png"/><Relationship Id="rId43" Type="http://schemas.openxmlformats.org/officeDocument/2006/relationships/image" Target="media/image2.png"/><Relationship Id="rId46" Type="http://schemas.openxmlformats.org/officeDocument/2006/relationships/image" Target="media/image26.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28.png"/><Relationship Id="rId47" Type="http://schemas.openxmlformats.org/officeDocument/2006/relationships/image" Target="media/image41.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guru99.com/download-install-postgresql.html" TargetMode="External"/><Relationship Id="rId8" Type="http://schemas.openxmlformats.org/officeDocument/2006/relationships/image" Target="media/image5.png"/><Relationship Id="rId31" Type="http://schemas.openxmlformats.org/officeDocument/2006/relationships/hyperlink" Target="https://drive.google.com/drive/folders/1UhclaXvlyP7QbWPQYUsIxegyekUk9XIE" TargetMode="External"/><Relationship Id="rId30" Type="http://schemas.openxmlformats.org/officeDocument/2006/relationships/image" Target="media/image15.png"/><Relationship Id="rId33" Type="http://schemas.openxmlformats.org/officeDocument/2006/relationships/image" Target="media/image10.png"/><Relationship Id="rId32" Type="http://schemas.openxmlformats.org/officeDocument/2006/relationships/image" Target="media/image37.png"/><Relationship Id="rId35" Type="http://schemas.openxmlformats.org/officeDocument/2006/relationships/image" Target="media/image7.png"/><Relationship Id="rId34" Type="http://schemas.openxmlformats.org/officeDocument/2006/relationships/image" Target="media/image35.png"/><Relationship Id="rId37" Type="http://schemas.openxmlformats.org/officeDocument/2006/relationships/image" Target="media/image18.png"/><Relationship Id="rId36" Type="http://schemas.openxmlformats.org/officeDocument/2006/relationships/image" Target="media/image1.png"/><Relationship Id="rId39" Type="http://schemas.openxmlformats.org/officeDocument/2006/relationships/image" Target="media/image4.png"/><Relationship Id="rId38" Type="http://schemas.openxmlformats.org/officeDocument/2006/relationships/image" Target="media/image6.png"/><Relationship Id="rId20" Type="http://schemas.openxmlformats.org/officeDocument/2006/relationships/image" Target="media/image25.png"/><Relationship Id="rId22" Type="http://schemas.openxmlformats.org/officeDocument/2006/relationships/image" Target="media/image34.png"/><Relationship Id="rId21" Type="http://schemas.openxmlformats.org/officeDocument/2006/relationships/image" Target="media/image30.png"/><Relationship Id="rId24" Type="http://schemas.openxmlformats.org/officeDocument/2006/relationships/image" Target="media/image31.png"/><Relationship Id="rId23" Type="http://schemas.openxmlformats.org/officeDocument/2006/relationships/image" Target="media/image33.png"/><Relationship Id="rId26" Type="http://schemas.openxmlformats.org/officeDocument/2006/relationships/image" Target="media/image39.png"/><Relationship Id="rId25" Type="http://schemas.openxmlformats.org/officeDocument/2006/relationships/image" Target="media/image38.png"/><Relationship Id="rId28" Type="http://schemas.openxmlformats.org/officeDocument/2006/relationships/image" Target="media/image11.png"/><Relationship Id="rId27" Type="http://schemas.openxmlformats.org/officeDocument/2006/relationships/image" Target="media/image40.png"/><Relationship Id="rId29" Type="http://schemas.openxmlformats.org/officeDocument/2006/relationships/image" Target="media/image13.png"/><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20.png"/><Relationship Id="rId12" Type="http://schemas.openxmlformats.org/officeDocument/2006/relationships/image" Target="media/image24.png"/><Relationship Id="rId15" Type="http://schemas.openxmlformats.org/officeDocument/2006/relationships/image" Target="media/image21.png"/><Relationship Id="rId14" Type="http://schemas.openxmlformats.org/officeDocument/2006/relationships/image" Target="media/image8.png"/><Relationship Id="rId17" Type="http://schemas.openxmlformats.org/officeDocument/2006/relationships/image" Target="media/image29.png"/><Relationship Id="rId16" Type="http://schemas.openxmlformats.org/officeDocument/2006/relationships/image" Target="media/image23.png"/><Relationship Id="rId19" Type="http://schemas.openxmlformats.org/officeDocument/2006/relationships/image" Target="media/image36.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xyuLyf+5N9gWb+1pSZEsDbTExw==">AMUW2mVKjlu5jDAmn7oDVXNPtgszoAuhZfKRUF5Z9QNXuVjVQJ7Bic/+FtT4QeKIOGV1wRR5wU2cBlDTvh0rPAo0RXcgjnR2WbtRFwyNlCrG1Y0BJyLMWIw=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2022-06-24T08:10:00Z</dcterms:created>
  <dc:creator>Vishal Nair</dc:creator>
</cp:coreProperties>
</file>